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7" w:rsidRDefault="00A64B27">
      <w:pPr>
        <w:rPr>
          <w:sz w:val="28"/>
          <w:szCs w:val="28"/>
        </w:rPr>
      </w:pPr>
      <w:r w:rsidRPr="00A64B27">
        <w:rPr>
          <w:sz w:val="28"/>
          <w:szCs w:val="28"/>
        </w:rPr>
        <w:t>RDPC da PNAD e PIB per capita</w:t>
      </w:r>
    </w:p>
    <w:p w:rsidR="00C02F62" w:rsidRPr="00C02F62" w:rsidRDefault="00C02F62" w:rsidP="00C02F62">
      <w:pPr>
        <w:jc w:val="right"/>
        <w:rPr>
          <w:sz w:val="24"/>
          <w:szCs w:val="24"/>
        </w:rPr>
      </w:pPr>
      <w:r w:rsidRPr="00C02F62">
        <w:rPr>
          <w:sz w:val="24"/>
          <w:szCs w:val="24"/>
        </w:rPr>
        <w:t xml:space="preserve">Rodolfo Hoffmann, abril de </w:t>
      </w:r>
      <w:proofErr w:type="gramStart"/>
      <w:r w:rsidRPr="00C02F62">
        <w:rPr>
          <w:sz w:val="24"/>
          <w:szCs w:val="24"/>
        </w:rPr>
        <w:t>2013</w:t>
      </w:r>
      <w:proofErr w:type="gramEnd"/>
    </w:p>
    <w:p w:rsidR="002935CF" w:rsidRDefault="00A64B27">
      <w:r>
        <w:t>No gráfico abaixo, a</w:t>
      </w:r>
      <w:r w:rsidR="0039032B">
        <w:t xml:space="preserve"> linha vermelha  é a RDPC (rendimento domiciliar per capita) obtido da PNAD, em R$ de setembro-outubro de 2011 (utilizando como deflator a média geométrica dos valores do INPC em set. e outubro de cada ano).</w:t>
      </w:r>
      <w:r w:rsidR="001E4E29">
        <w:t xml:space="preserve"> São R$ por mês e per capita.</w:t>
      </w:r>
    </w:p>
    <w:p w:rsidR="0039032B" w:rsidRDefault="0039032B">
      <w:r>
        <w:t>A linha azul é o PIB per capita disponível no IPEADATA (preços de 2012), “corrigido” da seguinte maneira:</w:t>
      </w:r>
    </w:p>
    <w:p w:rsidR="0039032B" w:rsidRDefault="0039032B" w:rsidP="0039032B">
      <w:pPr>
        <w:pStyle w:val="PargrafodaLista"/>
        <w:numPr>
          <w:ilvl w:val="0"/>
          <w:numId w:val="1"/>
        </w:numPr>
      </w:pPr>
      <w:r>
        <w:t>Como no IPEADATA está em R$ mil, multipliquei por 1000.</w:t>
      </w:r>
    </w:p>
    <w:p w:rsidR="0039032B" w:rsidRDefault="0039032B" w:rsidP="0039032B">
      <w:pPr>
        <w:pStyle w:val="PargrafodaLista"/>
        <w:numPr>
          <w:ilvl w:val="0"/>
          <w:numId w:val="1"/>
        </w:numPr>
      </w:pPr>
      <w:r>
        <w:t>Dividi por 13 para obter valores mensais.</w:t>
      </w:r>
    </w:p>
    <w:p w:rsidR="001E4E29" w:rsidRDefault="001E4E29" w:rsidP="0039032B">
      <w:pPr>
        <w:pStyle w:val="PargrafodaLista"/>
        <w:numPr>
          <w:ilvl w:val="0"/>
          <w:numId w:val="1"/>
        </w:numPr>
      </w:pPr>
      <w:r>
        <w:t>Multipliquei por 0,75  para passar de “produto” para renda pessoal disponível (e também levar em consideração a inflação 2011-2012).</w:t>
      </w:r>
    </w:p>
    <w:p w:rsidR="001E4E29" w:rsidRDefault="001E4E29" w:rsidP="0039032B">
      <w:pPr>
        <w:pStyle w:val="PargrafodaLista"/>
        <w:numPr>
          <w:ilvl w:val="0"/>
          <w:numId w:val="1"/>
        </w:numPr>
      </w:pPr>
      <w:r>
        <w:t>Multipliquei por 0,60</w:t>
      </w:r>
      <w:r w:rsidR="001207CB">
        <w:t>,</w:t>
      </w:r>
      <w:r>
        <w:t xml:space="preserve"> pois na PNAD as rendas são subdeclaradas. Como o PIB é baseado no produto, não ocorre essa </w:t>
      </w:r>
      <w:proofErr w:type="spellStart"/>
      <w:r>
        <w:t>subdeclaração</w:t>
      </w:r>
      <w:proofErr w:type="spellEnd"/>
      <w:r>
        <w:t xml:space="preserve">. Além da simples </w:t>
      </w:r>
      <w:proofErr w:type="spellStart"/>
      <w:r>
        <w:t>subdeclaração</w:t>
      </w:r>
      <w:proofErr w:type="spellEnd"/>
      <w:r>
        <w:t>, cabe lembrar que a PNAD não levanta dados de produção para autoconsumo.</w:t>
      </w:r>
    </w:p>
    <w:p w:rsidR="0039032B" w:rsidRDefault="001E4E29">
      <w:r>
        <w:t>Óbvio  que tais ajustes e correções são muito arbitrários. Mas como os fatores são iguais para todos os anos, isso não afeta o padrão de variação ao longo do tempo.</w:t>
      </w:r>
    </w:p>
    <w:p w:rsidR="00DC17D2" w:rsidRDefault="00DC17D2"/>
    <w:p w:rsidR="00DC17D2" w:rsidRDefault="0039032B">
      <w:r w:rsidRPr="0039032B">
        <w:rPr>
          <w:noProof/>
          <w:lang w:eastAsia="pt-BR"/>
        </w:rPr>
        <w:drawing>
          <wp:inline distT="0" distB="0" distL="0" distR="0" wp14:anchorId="5C615B36" wp14:editId="1DF4FF1C">
            <wp:extent cx="4086225" cy="4010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2B" w:rsidRDefault="0039032B" w:rsidP="00DC17D2"/>
    <w:p w:rsidR="00DC17D2" w:rsidRDefault="00DC17D2" w:rsidP="00DC17D2">
      <w:r>
        <w:lastRenderedPageBreak/>
        <w:t>O gráfico mostra que no período 1995-2011 as evoluções do RDPC (PNAD) e do PIB per capita são bastante consistentes.</w:t>
      </w:r>
    </w:p>
    <w:p w:rsidR="00DC17D2" w:rsidRDefault="00DC17D2" w:rsidP="00DC17D2">
      <w:r>
        <w:t xml:space="preserve">Para o período 2003-2011, a discrepância de comportamento ocorre no período 2003-2006. </w:t>
      </w:r>
      <w:r w:rsidR="00A64B27">
        <w:t xml:space="preserve">Somente nesse período é que a RDPC da PNAD cresceu claramente mais do que o PIB per capita. </w:t>
      </w:r>
      <w:r>
        <w:t xml:space="preserve">Não sei qual a causa disso. É claro que o problema não pode ser causado por variação no número de pessoas por domicílio, pois as duas variáveis são </w:t>
      </w:r>
      <w:r w:rsidRPr="00A64B27">
        <w:rPr>
          <w:b/>
        </w:rPr>
        <w:t>per capita</w:t>
      </w:r>
      <w:r>
        <w:t>.</w:t>
      </w:r>
      <w:r w:rsidR="00A64B27">
        <w:t xml:space="preserve"> Haveria alguma razão para o grau de </w:t>
      </w:r>
      <w:proofErr w:type="spellStart"/>
      <w:r w:rsidR="00A64B27">
        <w:t>subdeclaração</w:t>
      </w:r>
      <w:proofErr w:type="spellEnd"/>
      <w:r w:rsidR="00A64B27">
        <w:t xml:space="preserve"> (na PNAD) ter aumentado no período 1999-2003 e depois voltado ao “normal” no período 2003-2006? </w:t>
      </w:r>
    </w:p>
    <w:p w:rsidR="00C02F62" w:rsidRDefault="00C02F62" w:rsidP="00DC17D2">
      <w:r>
        <w:t>Não examinei  os valores nominais e o efeito da diferença nos deflatores.</w:t>
      </w:r>
    </w:p>
    <w:p w:rsidR="00DC17D2" w:rsidRDefault="00DC17D2" w:rsidP="00DC17D2"/>
    <w:p w:rsidR="00210D46" w:rsidRDefault="00210D46" w:rsidP="00DC17D2"/>
    <w:p w:rsidR="00C05527" w:rsidRDefault="00C05527" w:rsidP="00DC17D2"/>
    <w:p w:rsidR="00C05527" w:rsidRDefault="00C05527" w:rsidP="00DC17D2"/>
    <w:p w:rsidR="00210D46" w:rsidRPr="006546FB" w:rsidRDefault="00210D46" w:rsidP="00DC17D2">
      <w:pPr>
        <w:rPr>
          <w:b/>
          <w:sz w:val="24"/>
          <w:szCs w:val="24"/>
        </w:rPr>
      </w:pPr>
      <w:r w:rsidRPr="006546FB">
        <w:rPr>
          <w:b/>
          <w:sz w:val="24"/>
          <w:szCs w:val="24"/>
        </w:rPr>
        <w:t>ACRÉSCIMO AO TEXTO EM 4/04/2013</w:t>
      </w:r>
    </w:p>
    <w:p w:rsidR="00210D46" w:rsidRPr="006546FB" w:rsidRDefault="00210D46" w:rsidP="00DC17D2">
      <w:pPr>
        <w:rPr>
          <w:b/>
        </w:rPr>
      </w:pPr>
      <w:r w:rsidRPr="006546FB">
        <w:rPr>
          <w:b/>
        </w:rPr>
        <w:t>Variáveis na Tabela 1:</w:t>
      </w:r>
    </w:p>
    <w:p w:rsidR="00210D46" w:rsidRDefault="00210D46" w:rsidP="00DC17D2">
      <w:r>
        <w:t xml:space="preserve">RDPC = rendimento per capita nos domicílios particulares permanentes, utilizando os </w:t>
      </w:r>
      <w:proofErr w:type="spellStart"/>
      <w:r>
        <w:t>microdados</w:t>
      </w:r>
      <w:proofErr w:type="spellEnd"/>
      <w:r>
        <w:t xml:space="preserve"> da PNAD. Valor real, em R$ de </w:t>
      </w:r>
      <w:proofErr w:type="spellStart"/>
      <w:r>
        <w:t>set.-out</w:t>
      </w:r>
      <w:proofErr w:type="spellEnd"/>
      <w:r>
        <w:t>./2011, usando media geométrica do INPC de setembro e outubro.</w:t>
      </w:r>
    </w:p>
    <w:p w:rsidR="00210D46" w:rsidRDefault="00210D46" w:rsidP="00DC17D2">
      <w:r>
        <w:t>RDPCN = idem, valor nominal.</w:t>
      </w:r>
    </w:p>
    <w:p w:rsidR="00210D46" w:rsidRDefault="00210D46" w:rsidP="00DC17D2">
      <w:r>
        <w:t>PIBPC = PIB per capita real, a preços de 2012, obtido do IPEADATA.</w:t>
      </w:r>
    </w:p>
    <w:p w:rsidR="00210D46" w:rsidRDefault="00210D46" w:rsidP="00DC17D2">
      <w:r>
        <w:t>PIBPCN = idem, valor nominal.</w:t>
      </w:r>
    </w:p>
    <w:p w:rsidR="00210D46" w:rsidRDefault="00C05527" w:rsidP="00DC17D2">
      <w:r>
        <w:t>PIBPCME = (PIBPC*1000/13)*0,75*0,6.</w:t>
      </w:r>
    </w:p>
    <w:p w:rsidR="00C05527" w:rsidRDefault="00C05527" w:rsidP="00DC17D2">
      <w:r>
        <w:t>XDEFLI = deflator implícito do PIB, obtido no IPEADATA, modificado de maneira a ficar com base 1 em 20011.</w:t>
      </w:r>
    </w:p>
    <w:p w:rsidR="00210D46" w:rsidRDefault="00C05527" w:rsidP="00DC17D2">
      <w:r>
        <w:t xml:space="preserve">XDEPNAD = deflator usado para os dados da PNAD, modificado de maneira a ficar com base 1 em </w:t>
      </w:r>
      <w:proofErr w:type="spellStart"/>
      <w:r>
        <w:t>set.-out</w:t>
      </w:r>
      <w:proofErr w:type="spellEnd"/>
      <w:r>
        <w:t>. de 2011.</w:t>
      </w:r>
    </w:p>
    <w:p w:rsidR="00210D46" w:rsidRDefault="00C05527" w:rsidP="00DC17D2">
      <w:r>
        <w:t>PCONSU = consumo final como % do PIB, obtido no IPEADATA.</w:t>
      </w:r>
    </w:p>
    <w:p w:rsidR="00210D46" w:rsidRDefault="00210D46" w:rsidP="00DC17D2"/>
    <w:p w:rsidR="00210D46" w:rsidRDefault="00210D46" w:rsidP="00DC17D2"/>
    <w:p w:rsidR="00210D46" w:rsidRDefault="00210D46" w:rsidP="00DC17D2"/>
    <w:p w:rsidR="00210D46" w:rsidRDefault="00210D46" w:rsidP="00DC17D2"/>
    <w:p w:rsidR="00210D46" w:rsidRDefault="00210D46" w:rsidP="00DC17D2"/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===================================================================</w:t>
      </w:r>
    </w:p>
    <w:p w:rsidR="00210D46" w:rsidRPr="006546FB" w:rsidRDefault="00210D46" w:rsidP="00210D46">
      <w:pPr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  <w:r w:rsidRPr="006546FB">
        <w:rPr>
          <w:rFonts w:ascii="Courier New" w:hAnsi="Courier New" w:cs="Courier New"/>
          <w:b/>
          <w:sz w:val="21"/>
          <w:szCs w:val="21"/>
        </w:rPr>
        <w:t xml:space="preserve">     TABELA 1 - PNAD - RDPC E PIB PER CAPITA - 1995-2012           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===================================================================</w:t>
      </w:r>
    </w:p>
    <w:p w:rsid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 ANO  RDPC   RDPCN   PIBPC  PIBPCN  PIBPCME  XDEFLI  XDEPNAD PCONSU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===================================================================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1995 585.37  204.72  16.97  4.4415  587.423  0.27568  0.34973 83.49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1996 595.50  234.10  17.07  5.2315  590.885  0.32276  0.39312 84.76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1997 594.54  243.86  17.39  5.7342  601.962  0.34743  0.41016 84.77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1998 600.90  254.04  17.13  5.8903  592.962  0.36215  0.42276 84.97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1999 566.84  255.06  16.92  6.3110  585.692  0.39286  0.44997 85.03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210D46">
        <w:rPr>
          <w:rFonts w:ascii="Courier New" w:hAnsi="Courier New" w:cs="Courier New"/>
          <w:sz w:val="21"/>
          <w:szCs w:val="21"/>
        </w:rPr>
        <w:t>2000    .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 .    17.39  6.8863  601.962  </w:t>
      </w:r>
      <w:proofErr w:type="gramStart"/>
      <w:r w:rsidRPr="00210D46">
        <w:rPr>
          <w:rFonts w:ascii="Courier New" w:hAnsi="Courier New" w:cs="Courier New"/>
          <w:sz w:val="21"/>
          <w:szCs w:val="21"/>
        </w:rPr>
        <w:t>0.41712   .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83.51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2001 575.73  297.46  17.36  7.4918  600.923  0.45454  0.51667 83.29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2002 576.01  327.14  17.57  8.3822  608.192  0.50251  0.56794 82.29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2003 542.37  359.87  17.53  9.5107  606.808  0.57148  0.66351 81.32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2004 560.45  393.58  18.29 10.7203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10D46">
        <w:rPr>
          <w:rFonts w:ascii="Courier New" w:hAnsi="Courier New" w:cs="Courier New"/>
          <w:sz w:val="21"/>
          <w:szCs w:val="21"/>
        </w:rPr>
        <w:t>633.115  0.61741  0.70225 79.01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2005 594.83  439.48  18.63 11.7090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10D46">
        <w:rPr>
          <w:rFonts w:ascii="Courier New" w:hAnsi="Courier New" w:cs="Courier New"/>
          <w:sz w:val="21"/>
          <w:szCs w:val="21"/>
        </w:rPr>
        <w:t>644.885  0.66195  0.73882 80.19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2006 650.65  494.12  19.14 12.7691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10D46">
        <w:rPr>
          <w:rFonts w:ascii="Courier New" w:hAnsi="Courier New" w:cs="Courier New"/>
          <w:sz w:val="21"/>
          <w:szCs w:val="21"/>
        </w:rPr>
        <w:t>662.538  0.70263  0.75942 80.34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2007 667.08  531.16  20.09 14.1831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10D46">
        <w:rPr>
          <w:rFonts w:ascii="Courier New" w:hAnsi="Courier New" w:cs="Courier New"/>
          <w:sz w:val="21"/>
          <w:szCs w:val="21"/>
        </w:rPr>
        <w:t>695.423  0.74387  0.79624 80.15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2008 698.90  596.27  20.90 15.9916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10D46">
        <w:rPr>
          <w:rFonts w:ascii="Courier New" w:hAnsi="Courier New" w:cs="Courier New"/>
          <w:sz w:val="21"/>
          <w:szCs w:val="21"/>
        </w:rPr>
        <w:t>723.462  0.80587  0.85317 79.12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2009 717.97  638.96  20.63 16.9177  714.115  0.86377  0.88994 82.32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210D46">
        <w:rPr>
          <w:rFonts w:ascii="Courier New" w:hAnsi="Courier New" w:cs="Courier New"/>
          <w:sz w:val="21"/>
          <w:szCs w:val="21"/>
        </w:rPr>
        <w:t>2010     .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 .   21.98 19.5086  760.846  </w:t>
      </w:r>
      <w:proofErr w:type="gramStart"/>
      <w:r w:rsidRPr="00210D46">
        <w:rPr>
          <w:rFonts w:ascii="Courier New" w:hAnsi="Courier New" w:cs="Courier New"/>
          <w:sz w:val="21"/>
          <w:szCs w:val="21"/>
        </w:rPr>
        <w:t>0.93486   .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80.79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 xml:space="preserve">2011 </w:t>
      </w:r>
      <w:proofErr w:type="gramStart"/>
      <w:r w:rsidRPr="00210D46">
        <w:rPr>
          <w:rFonts w:ascii="Courier New" w:hAnsi="Courier New" w:cs="Courier New"/>
          <w:sz w:val="21"/>
          <w:szCs w:val="21"/>
        </w:rPr>
        <w:t>763.22  763.22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22.69 21.5360  785.423  1.00000  1.00000 81.01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210D46">
        <w:rPr>
          <w:rFonts w:ascii="Courier New" w:hAnsi="Courier New" w:cs="Courier New"/>
          <w:sz w:val="21"/>
          <w:szCs w:val="21"/>
        </w:rPr>
        <w:t>2012    .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 .    22.70 22.6997  </w:t>
      </w:r>
      <w:proofErr w:type="gramStart"/>
      <w:r w:rsidRPr="00210D46">
        <w:rPr>
          <w:rFonts w:ascii="Courier New" w:hAnsi="Courier New" w:cs="Courier New"/>
          <w:sz w:val="21"/>
          <w:szCs w:val="21"/>
        </w:rPr>
        <w:t>785.769   .</w:t>
      </w:r>
      <w:proofErr w:type="gramEnd"/>
      <w:r w:rsidRPr="00210D46">
        <w:rPr>
          <w:rFonts w:ascii="Courier New" w:hAnsi="Courier New" w:cs="Courier New"/>
          <w:sz w:val="21"/>
          <w:szCs w:val="21"/>
        </w:rPr>
        <w:t xml:space="preserve">        .      83.79</w:t>
      </w:r>
    </w:p>
    <w:p w:rsidR="00210D46" w:rsidRPr="00210D46" w:rsidRDefault="00210D46" w:rsidP="00210D4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10D46">
        <w:rPr>
          <w:rFonts w:ascii="Courier New" w:hAnsi="Courier New" w:cs="Courier New"/>
          <w:sz w:val="21"/>
          <w:szCs w:val="21"/>
        </w:rPr>
        <w:t>============================================</w:t>
      </w:r>
      <w:r>
        <w:rPr>
          <w:rFonts w:ascii="Courier New" w:hAnsi="Courier New" w:cs="Courier New"/>
          <w:sz w:val="21"/>
          <w:szCs w:val="21"/>
        </w:rPr>
        <w:t>=</w:t>
      </w:r>
      <w:r w:rsidRPr="00210D46">
        <w:rPr>
          <w:rFonts w:ascii="Courier New" w:hAnsi="Courier New" w:cs="Courier New"/>
          <w:sz w:val="21"/>
          <w:szCs w:val="21"/>
        </w:rPr>
        <w:t>======================</w:t>
      </w:r>
    </w:p>
    <w:p w:rsidR="00210D46" w:rsidRDefault="00210D46" w:rsidP="00DC17D2"/>
    <w:p w:rsidR="00CF0B05" w:rsidRPr="006546FB" w:rsidRDefault="00CF0B05" w:rsidP="00DC17D2">
      <w:pPr>
        <w:rPr>
          <w:b/>
          <w:sz w:val="24"/>
          <w:szCs w:val="24"/>
        </w:rPr>
      </w:pPr>
      <w:r w:rsidRPr="006546FB">
        <w:rPr>
          <w:b/>
          <w:sz w:val="24"/>
          <w:szCs w:val="24"/>
        </w:rPr>
        <w:t>Crescimento de 2003 a 2011:</w:t>
      </w:r>
    </w:p>
    <w:p w:rsidR="00CF0B05" w:rsidRDefault="00CF0B05" w:rsidP="00DC17D2">
      <w:r>
        <w:t>RDPC:</w:t>
      </w:r>
      <w:r w:rsidR="009D4723">
        <w:t xml:space="preserve"> </w:t>
      </w:r>
      <w:r>
        <w:t xml:space="preserve">  +40,7%</w:t>
      </w:r>
    </w:p>
    <w:p w:rsidR="00CF0B05" w:rsidRDefault="00CF0B05" w:rsidP="00DC17D2">
      <w:r>
        <w:t>PIBPC:</w:t>
      </w:r>
      <w:r w:rsidR="009D4723">
        <w:t xml:space="preserve"> </w:t>
      </w:r>
      <w:r>
        <w:t xml:space="preserve">  +29,4%</w:t>
      </w:r>
    </w:p>
    <w:p w:rsidR="00CF0B05" w:rsidRDefault="00CF0B05" w:rsidP="00DC17D2">
      <w:r>
        <w:t>RDPCN:   +112,1%</w:t>
      </w:r>
    </w:p>
    <w:p w:rsidR="00CF0B05" w:rsidRDefault="00CF0B05" w:rsidP="00DC17D2">
      <w:r>
        <w:t>PIBPCN:</w:t>
      </w:r>
      <w:r w:rsidR="009D4723">
        <w:t xml:space="preserve"> </w:t>
      </w:r>
      <w:r>
        <w:t xml:space="preserve">  +126,4%</w:t>
      </w:r>
    </w:p>
    <w:p w:rsidR="00CF0B05" w:rsidRDefault="00CF0B05" w:rsidP="00DC17D2">
      <w:r>
        <w:t>Deflator para a PNAD:  +50,7%</w:t>
      </w:r>
    </w:p>
    <w:p w:rsidR="00CF0B05" w:rsidRDefault="00CF0B05" w:rsidP="00DC17D2">
      <w:r>
        <w:t>Deflator implícito do PIB:  +75,0%</w:t>
      </w:r>
    </w:p>
    <w:p w:rsidR="00CF0B05" w:rsidRDefault="00CF0B05" w:rsidP="00DC17D2"/>
    <w:p w:rsidR="00CF0B05" w:rsidRPr="006546FB" w:rsidRDefault="00BC4DDD" w:rsidP="00DC17D2">
      <w:pPr>
        <w:rPr>
          <w:b/>
          <w:sz w:val="24"/>
          <w:szCs w:val="24"/>
        </w:rPr>
      </w:pPr>
      <w:r w:rsidRPr="006546FB">
        <w:rPr>
          <w:b/>
          <w:sz w:val="24"/>
          <w:szCs w:val="24"/>
        </w:rPr>
        <w:t>Limitações para a comparação:</w:t>
      </w:r>
    </w:p>
    <w:p w:rsidR="00CF0B05" w:rsidRDefault="00BC4DDD" w:rsidP="00DC17D2">
      <w:r>
        <w:t xml:space="preserve">Rendimento da PNAD é declarado pelos entrevistados. Há </w:t>
      </w:r>
      <w:proofErr w:type="spellStart"/>
      <w:r>
        <w:t>subdeclaração</w:t>
      </w:r>
      <w:proofErr w:type="spellEnd"/>
      <w:r>
        <w:t xml:space="preserve"> da ordem de 40%.</w:t>
      </w:r>
      <w:r w:rsidR="001207CB">
        <w:t xml:space="preserve"> O grau de </w:t>
      </w:r>
      <w:proofErr w:type="spellStart"/>
      <w:r w:rsidR="001207CB">
        <w:t>subdeclaração</w:t>
      </w:r>
      <w:proofErr w:type="spellEnd"/>
      <w:r w:rsidR="001207CB">
        <w:t xml:space="preserve"> varia bastante com o tipo de rendimento.</w:t>
      </w:r>
      <w:r w:rsidR="006546FB">
        <w:t xml:space="preserve"> Cabe fazer elucubrações  teóricas para explicar diferença da ordem de 10% entre duas variáveis quando uma delas apresenta </w:t>
      </w:r>
      <w:proofErr w:type="spellStart"/>
      <w:r w:rsidR="006546FB">
        <w:t>subdeclaração</w:t>
      </w:r>
      <w:proofErr w:type="spellEnd"/>
      <w:r w:rsidR="006546FB">
        <w:t xml:space="preserve"> da ordem de 40%?</w:t>
      </w:r>
    </w:p>
    <w:p w:rsidR="00BC4DDD" w:rsidRDefault="00BC4DDD" w:rsidP="00DC17D2">
      <w:r>
        <w:t xml:space="preserve">Sabe-se que o tamanho dos domicílios e das famílias está diminuindo, mas isso não afeta os valores nacionais </w:t>
      </w:r>
      <w:r w:rsidRPr="006546FB">
        <w:rPr>
          <w:i/>
        </w:rPr>
        <w:t>per capita</w:t>
      </w:r>
      <w:r>
        <w:t xml:space="preserve">. Claro, não tem sentido comparar rendimento </w:t>
      </w:r>
      <w:r w:rsidRPr="006546FB">
        <w:rPr>
          <w:i/>
        </w:rPr>
        <w:t>domiciliar</w:t>
      </w:r>
      <w:r>
        <w:t xml:space="preserve"> ou </w:t>
      </w:r>
      <w:r w:rsidRPr="006546FB">
        <w:rPr>
          <w:i/>
        </w:rPr>
        <w:t>familiar</w:t>
      </w:r>
      <w:r>
        <w:t xml:space="preserve"> com PIB </w:t>
      </w:r>
      <w:r w:rsidRPr="006546FB">
        <w:rPr>
          <w:i/>
        </w:rPr>
        <w:t>per capita</w:t>
      </w:r>
      <w:r>
        <w:t>.</w:t>
      </w:r>
    </w:p>
    <w:p w:rsidR="00CF0B05" w:rsidRDefault="00BC4DDD" w:rsidP="00DC17D2">
      <w:r>
        <w:lastRenderedPageBreak/>
        <w:t>Ao calcular a RDPC é usual considerar apena domicílios particulares permanentes.</w:t>
      </w:r>
    </w:p>
    <w:p w:rsidR="00BC4DDD" w:rsidRDefault="00BC4DDD" w:rsidP="00DC17D2">
      <w:r>
        <w:t>O cálculo da RDPC é feito excluindo a área rural da antiga região norte, pois só a partir de 2004 o IBGE inclui essa área na PNAD.</w:t>
      </w:r>
    </w:p>
    <w:p w:rsidR="00BC4DDD" w:rsidRDefault="00BC4DDD" w:rsidP="00DC17D2">
      <w:r>
        <w:t xml:space="preserve">Claro que há diferença entre dado referente </w:t>
      </w:r>
      <w:proofErr w:type="gramStart"/>
      <w:r>
        <w:t>a</w:t>
      </w:r>
      <w:proofErr w:type="gramEnd"/>
      <w:r>
        <w:t xml:space="preserve"> </w:t>
      </w:r>
      <w:proofErr w:type="spellStart"/>
      <w:r>
        <w:t>set.-out</w:t>
      </w:r>
      <w:proofErr w:type="spellEnd"/>
      <w:r>
        <w:t xml:space="preserve">. </w:t>
      </w:r>
      <w:r w:rsidR="001207CB">
        <w:t>(PNAD) e anual (PIB),</w:t>
      </w:r>
      <w:r w:rsidR="009D4723">
        <w:t xml:space="preserve"> </w:t>
      </w:r>
      <w:r w:rsidR="001207CB">
        <w:t>tanto  nos valores nominais como nos deflatore</w:t>
      </w:r>
      <w:r w:rsidR="006546FB">
        <w:t>s</w:t>
      </w:r>
      <w:r w:rsidR="001207CB">
        <w:t>.</w:t>
      </w:r>
    </w:p>
    <w:p w:rsidR="001207CB" w:rsidRDefault="001207CB" w:rsidP="00DC17D2">
      <w:r>
        <w:t>Na PNAD nem se tenta captar valor da produção para autoconsumo.</w:t>
      </w:r>
    </w:p>
    <w:p w:rsidR="001207CB" w:rsidRDefault="009D4723" w:rsidP="00DC17D2">
      <w:r>
        <w:t xml:space="preserve">Claro que dá para tentar “compatibilizar” as duas séries com “manobras” estatísticas. É assunto para uma tese de doutorado. </w:t>
      </w:r>
      <w:r w:rsidR="00666A5E">
        <w:t xml:space="preserve">A tese de Pedro H. G. Ferreira de Souza, “A distribuição da renda nas pesquisas domiciliares brasileiras: harmonização e comparação entre Censos, </w:t>
      </w:r>
      <w:proofErr w:type="spellStart"/>
      <w:r w:rsidR="00666A5E">
        <w:t>Pnads</w:t>
      </w:r>
      <w:proofErr w:type="spellEnd"/>
      <w:r w:rsidR="00666A5E">
        <w:t xml:space="preserve"> e </w:t>
      </w:r>
      <w:proofErr w:type="spellStart"/>
      <w:r w:rsidR="00666A5E">
        <w:t>POFs</w:t>
      </w:r>
      <w:proofErr w:type="spellEnd"/>
      <w:r w:rsidR="00666A5E">
        <w:t>”, aborda um tema mais simples</w:t>
      </w:r>
      <w:proofErr w:type="gramStart"/>
      <w:r w:rsidR="00666A5E">
        <w:t xml:space="preserve"> pois</w:t>
      </w:r>
      <w:proofErr w:type="gramEnd"/>
      <w:r w:rsidR="00666A5E">
        <w:t xml:space="preserve"> compara 3 pesquisas domiciliares.</w:t>
      </w:r>
      <w:bookmarkStart w:id="0" w:name="_GoBack"/>
      <w:bookmarkEnd w:id="0"/>
    </w:p>
    <w:p w:rsidR="001207CB" w:rsidRDefault="001207CB" w:rsidP="00DC17D2"/>
    <w:p w:rsidR="001207CB" w:rsidRDefault="001207CB" w:rsidP="00DC17D2">
      <w:r>
        <w:t>A figura a seguir mostra a evolução do deflator para a PNAD (linha vermelha) e do deflator implícito do PIB (linha azul), com ambos modificados de maneira a ficar com base 1 em 2011.</w:t>
      </w:r>
    </w:p>
    <w:p w:rsidR="00CF0B05" w:rsidRDefault="00CF0B05" w:rsidP="00DC17D2">
      <w:r w:rsidRPr="00CF0B05">
        <w:drawing>
          <wp:inline distT="0" distB="0" distL="0" distR="0" wp14:anchorId="7BFD27D3" wp14:editId="39EDCE34">
            <wp:extent cx="4162425" cy="3971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05" w:rsidRDefault="00CF0B05" w:rsidP="00DC17D2"/>
    <w:p w:rsidR="00CF0B05" w:rsidRDefault="00CF0B05" w:rsidP="00DC17D2"/>
    <w:p w:rsidR="001207CB" w:rsidRDefault="001207CB" w:rsidP="00DC17D2"/>
    <w:p w:rsidR="001207CB" w:rsidRDefault="001207CB" w:rsidP="00DC17D2"/>
    <w:p w:rsidR="001207CB" w:rsidRDefault="001207CB" w:rsidP="00DC17D2"/>
    <w:p w:rsidR="001207CB" w:rsidRDefault="001207CB" w:rsidP="00DC17D2"/>
    <w:p w:rsidR="001207CB" w:rsidRDefault="001207CB" w:rsidP="00DC17D2"/>
    <w:p w:rsidR="001207CB" w:rsidRDefault="001207CB" w:rsidP="00DC17D2">
      <w:r>
        <w:t>A figura a seguir mostra a evolução do Consumo Final como % do PIB (dado disponível no IPEADATA).</w:t>
      </w:r>
    </w:p>
    <w:p w:rsidR="00CF0B05" w:rsidRPr="00DC17D2" w:rsidRDefault="00CF0B05" w:rsidP="00DC17D2">
      <w:r w:rsidRPr="00CF0B05">
        <w:drawing>
          <wp:inline distT="0" distB="0" distL="0" distR="0" wp14:anchorId="03DC40AD" wp14:editId="33A9DB9B">
            <wp:extent cx="4143375" cy="4010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B05" w:rsidRPr="00DC1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812"/>
    <w:multiLevelType w:val="hybridMultilevel"/>
    <w:tmpl w:val="4816D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2B"/>
    <w:rsid w:val="001207CB"/>
    <w:rsid w:val="001E4E29"/>
    <w:rsid w:val="00210D46"/>
    <w:rsid w:val="002935CF"/>
    <w:rsid w:val="0039032B"/>
    <w:rsid w:val="006546FB"/>
    <w:rsid w:val="00666A5E"/>
    <w:rsid w:val="009D4723"/>
    <w:rsid w:val="00A64B27"/>
    <w:rsid w:val="00BC4DDD"/>
    <w:rsid w:val="00C02F62"/>
    <w:rsid w:val="00C05527"/>
    <w:rsid w:val="00CF0B05"/>
    <w:rsid w:val="00D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0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Hoffman</dc:creator>
  <cp:keywords/>
  <dc:description/>
  <cp:lastModifiedBy>Rodolfo Hoffman</cp:lastModifiedBy>
  <cp:revision>3</cp:revision>
  <dcterms:created xsi:type="dcterms:W3CDTF">2013-04-03T14:58:00Z</dcterms:created>
  <dcterms:modified xsi:type="dcterms:W3CDTF">2013-04-04T17:58:00Z</dcterms:modified>
</cp:coreProperties>
</file>